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63F" w:rsidRDefault="0095263F" w:rsidP="0095263F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95263F" w:rsidRDefault="0095263F" w:rsidP="0095263F">
      <w:pPr>
        <w:widowControl/>
        <w:spacing w:line="500" w:lineRule="exact"/>
        <w:jc w:val="lef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p w:rsidR="0095263F" w:rsidRDefault="0095263F" w:rsidP="0095263F">
      <w:pPr>
        <w:spacing w:line="500" w:lineRule="exact"/>
        <w:jc w:val="center"/>
        <w:rPr>
          <w:rFonts w:ascii="Arial" w:eastAsia="华文中宋" w:hAnsi="Arial" w:cs="Arial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</w:t>
      </w:r>
      <w:r>
        <w:rPr>
          <w:rFonts w:ascii="华文中宋" w:eastAsia="华文中宋" w:hAnsi="华文中宋"/>
          <w:sz w:val="44"/>
          <w:szCs w:val="44"/>
        </w:rPr>
        <w:t>国广告协会</w:t>
      </w:r>
      <w:r>
        <w:rPr>
          <w:rFonts w:ascii="Arial" w:eastAsia="华文中宋" w:hAnsi="Arial" w:cs="Arial"/>
          <w:sz w:val="44"/>
          <w:szCs w:val="44"/>
        </w:rPr>
        <w:t>“CNAA</w:t>
      </w:r>
      <w:r>
        <w:rPr>
          <w:rFonts w:ascii="宋体" w:hAnsi="宋体" w:cs="宋体" w:hint="eastAsia"/>
          <w:sz w:val="44"/>
          <w:szCs w:val="44"/>
        </w:rPr>
        <w:t>Ⅰ</w:t>
      </w:r>
      <w:r>
        <w:rPr>
          <w:rFonts w:ascii="Arial" w:eastAsia="华文中宋" w:hAnsi="Arial" w:cs="Arial"/>
          <w:sz w:val="44"/>
          <w:szCs w:val="44"/>
        </w:rPr>
        <w:t>” “CNAA</w:t>
      </w:r>
      <w:r>
        <w:rPr>
          <w:rFonts w:ascii="宋体" w:hAnsi="宋体" w:cs="宋体" w:hint="eastAsia"/>
          <w:sz w:val="44"/>
          <w:szCs w:val="44"/>
        </w:rPr>
        <w:t>Ⅱ</w:t>
      </w:r>
      <w:r>
        <w:rPr>
          <w:rFonts w:ascii="Arial" w:eastAsia="华文中宋" w:hAnsi="Arial" w:cs="Arial"/>
          <w:sz w:val="44"/>
          <w:szCs w:val="44"/>
        </w:rPr>
        <w:t>”</w:t>
      </w:r>
      <w:r>
        <w:rPr>
          <w:rFonts w:ascii="Arial" w:eastAsia="华文中宋" w:hAnsi="Arial" w:cs="Arial" w:hint="eastAsia"/>
          <w:sz w:val="44"/>
          <w:szCs w:val="44"/>
        </w:rPr>
        <w:t xml:space="preserve"> </w:t>
      </w:r>
      <w:r>
        <w:rPr>
          <w:rFonts w:ascii="Arial" w:eastAsia="华文中宋" w:hAnsi="Arial" w:cs="Arial"/>
          <w:sz w:val="44"/>
          <w:szCs w:val="44"/>
        </w:rPr>
        <w:t>“CNAA</w:t>
      </w:r>
      <w:r>
        <w:rPr>
          <w:rFonts w:ascii="宋体" w:hAnsi="宋体" w:cs="宋体" w:hint="eastAsia"/>
          <w:sz w:val="44"/>
          <w:szCs w:val="44"/>
        </w:rPr>
        <w:t>Ⅲ</w:t>
      </w:r>
      <w:r>
        <w:rPr>
          <w:rFonts w:ascii="Arial" w:eastAsia="华文中宋" w:hAnsi="Arial" w:cs="Arial"/>
          <w:sz w:val="44"/>
          <w:szCs w:val="44"/>
        </w:rPr>
        <w:t>”</w:t>
      </w:r>
    </w:p>
    <w:p w:rsidR="0095263F" w:rsidRDefault="0095263F" w:rsidP="0095263F">
      <w:pPr>
        <w:spacing w:line="5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证明商标申请提交材料</w:t>
      </w:r>
      <w:r>
        <w:rPr>
          <w:rFonts w:ascii="华文中宋" w:eastAsia="华文中宋" w:hAnsi="华文中宋" w:hint="eastAsia"/>
          <w:sz w:val="44"/>
          <w:szCs w:val="44"/>
        </w:rPr>
        <w:t>目录</w:t>
      </w:r>
    </w:p>
    <w:p w:rsidR="0095263F" w:rsidRDefault="0095263F" w:rsidP="0095263F">
      <w:pPr>
        <w:spacing w:line="500" w:lineRule="exact"/>
        <w:rPr>
          <w:rFonts w:ascii="华文中宋" w:eastAsia="华文中宋" w:hAnsi="华文中宋" w:hint="eastAsia"/>
          <w:sz w:val="32"/>
          <w:szCs w:val="32"/>
        </w:rPr>
      </w:pP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9B75BC"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企业诚</w:t>
      </w:r>
      <w:r>
        <w:rPr>
          <w:rFonts w:ascii="仿宋" w:eastAsia="仿宋" w:hAnsi="仿宋"/>
          <w:sz w:val="30"/>
          <w:szCs w:val="30"/>
        </w:rPr>
        <w:t>信</w:t>
      </w:r>
      <w:r>
        <w:rPr>
          <w:rFonts w:ascii="仿宋" w:eastAsia="仿宋" w:hAnsi="仿宋" w:hint="eastAsia"/>
          <w:sz w:val="30"/>
          <w:szCs w:val="30"/>
        </w:rPr>
        <w:t>承诺</w:t>
      </w:r>
      <w:r>
        <w:rPr>
          <w:rFonts w:ascii="仿宋" w:eastAsia="仿宋" w:hAnsi="仿宋"/>
          <w:sz w:val="30"/>
          <w:szCs w:val="30"/>
        </w:rPr>
        <w:t>书</w:t>
      </w:r>
      <w:r>
        <w:rPr>
          <w:rFonts w:ascii="仿宋" w:eastAsia="仿宋" w:hAnsi="仿宋" w:hint="eastAsia"/>
          <w:sz w:val="30"/>
          <w:szCs w:val="30"/>
        </w:rPr>
        <w:t>（加盖公章）；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Pr="009B75BC"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/>
          <w:sz w:val="30"/>
          <w:szCs w:val="30"/>
        </w:rPr>
        <w:t>企业</w:t>
      </w:r>
      <w:r>
        <w:rPr>
          <w:rFonts w:ascii="仿宋" w:eastAsia="仿宋" w:hAnsi="仿宋" w:hint="eastAsia"/>
          <w:sz w:val="30"/>
          <w:szCs w:val="30"/>
        </w:rPr>
        <w:t>法</w:t>
      </w:r>
      <w:r>
        <w:rPr>
          <w:rFonts w:ascii="仿宋" w:eastAsia="仿宋" w:hAnsi="仿宋"/>
          <w:sz w:val="30"/>
          <w:szCs w:val="30"/>
        </w:rPr>
        <w:t>人</w:t>
      </w:r>
      <w:r>
        <w:rPr>
          <w:rFonts w:ascii="仿宋" w:eastAsia="仿宋" w:hAnsi="仿宋" w:hint="eastAsia"/>
          <w:sz w:val="30"/>
          <w:szCs w:val="30"/>
        </w:rPr>
        <w:t>营业</w:t>
      </w:r>
      <w:r>
        <w:rPr>
          <w:rFonts w:ascii="仿宋" w:eastAsia="仿宋" w:hAnsi="仿宋"/>
          <w:sz w:val="30"/>
          <w:szCs w:val="30"/>
        </w:rPr>
        <w:t>执照</w:t>
      </w:r>
      <w:r>
        <w:rPr>
          <w:rFonts w:ascii="仿宋" w:eastAsia="仿宋" w:hAnsi="仿宋" w:hint="eastAsia"/>
          <w:sz w:val="30"/>
          <w:szCs w:val="30"/>
        </w:rPr>
        <w:t>（</w:t>
      </w:r>
      <w:r w:rsidRPr="00403598">
        <w:rPr>
          <w:rFonts w:ascii="仿宋" w:eastAsia="仿宋" w:hAnsi="仿宋" w:hint="eastAsia"/>
          <w:sz w:val="30"/>
          <w:szCs w:val="30"/>
        </w:rPr>
        <w:t>PDF</w:t>
      </w:r>
      <w:r>
        <w:rPr>
          <w:rFonts w:ascii="仿宋" w:eastAsia="仿宋" w:hAnsi="仿宋" w:hint="eastAsia"/>
          <w:sz w:val="30"/>
          <w:szCs w:val="30"/>
        </w:rPr>
        <w:t>文件，</w:t>
      </w:r>
      <w:r>
        <w:rPr>
          <w:rFonts w:ascii="仿宋" w:eastAsia="仿宋" w:hAnsi="仿宋"/>
          <w:sz w:val="30"/>
          <w:szCs w:val="30"/>
        </w:rPr>
        <w:t>小于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M</w:t>
      </w:r>
      <w:r>
        <w:rPr>
          <w:rFonts w:ascii="仿宋" w:eastAsia="仿宋" w:hAnsi="仿宋" w:hint="eastAsia"/>
          <w:sz w:val="30"/>
          <w:szCs w:val="30"/>
        </w:rPr>
        <w:t>，空</w:t>
      </w:r>
      <w:r>
        <w:rPr>
          <w:rFonts w:ascii="仿宋" w:eastAsia="仿宋" w:hAnsi="仿宋"/>
          <w:sz w:val="30"/>
          <w:szCs w:val="30"/>
        </w:rPr>
        <w:t>白处</w:t>
      </w:r>
      <w:r>
        <w:rPr>
          <w:rFonts w:ascii="仿宋" w:eastAsia="仿宋" w:hAnsi="仿宋" w:hint="eastAsia"/>
          <w:sz w:val="30"/>
          <w:szCs w:val="30"/>
        </w:rPr>
        <w:t>加盖</w:t>
      </w:r>
      <w:r>
        <w:rPr>
          <w:rFonts w:ascii="仿宋" w:eastAsia="仿宋" w:hAnsi="仿宋"/>
          <w:sz w:val="30"/>
          <w:szCs w:val="30"/>
        </w:rPr>
        <w:t>公章</w:t>
      </w:r>
      <w:r>
        <w:rPr>
          <w:rFonts w:ascii="仿宋" w:eastAsia="仿宋" w:hAnsi="仿宋" w:hint="eastAsia"/>
          <w:sz w:val="30"/>
          <w:szCs w:val="30"/>
        </w:rPr>
        <w:t>）；</w:t>
      </w:r>
      <w:r w:rsidDel="000B1837">
        <w:rPr>
          <w:rFonts w:ascii="仿宋" w:eastAsia="仿宋" w:hAnsi="仿宋" w:hint="eastAsia"/>
          <w:sz w:val="30"/>
          <w:szCs w:val="30"/>
        </w:rPr>
        <w:t xml:space="preserve"> 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>
        <w:rPr>
          <w:rFonts w:ascii="宋体" w:hAnsi="宋体" w:hint="eastAsia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企业简介（包括但不限于业务内容、服务客户、经营规模、企业文化、发展愿景等）；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</w:t>
      </w:r>
      <w:r>
        <w:rPr>
          <w:rFonts w:ascii="宋体" w:hAnsi="宋体" w:hint="eastAsia"/>
          <w:sz w:val="30"/>
          <w:szCs w:val="30"/>
        </w:rPr>
        <w:t>*</w:t>
      </w:r>
      <w:r>
        <w:rPr>
          <w:rFonts w:ascii="仿宋" w:eastAsia="仿宋" w:hAnsi="仿宋"/>
          <w:sz w:val="30"/>
          <w:szCs w:val="30"/>
        </w:rPr>
        <w:t>企业章程</w:t>
      </w:r>
      <w:r>
        <w:rPr>
          <w:rFonts w:ascii="仿宋" w:eastAsia="仿宋" w:hAnsi="仿宋" w:hint="eastAsia"/>
          <w:sz w:val="30"/>
          <w:szCs w:val="30"/>
        </w:rPr>
        <w:t>（加</w:t>
      </w:r>
      <w:r>
        <w:rPr>
          <w:rFonts w:ascii="仿宋" w:eastAsia="仿宋" w:hAnsi="仿宋"/>
          <w:sz w:val="30"/>
          <w:szCs w:val="30"/>
        </w:rPr>
        <w:t>盖公</w:t>
      </w:r>
      <w:r>
        <w:rPr>
          <w:rFonts w:ascii="仿宋" w:eastAsia="仿宋" w:hAnsi="仿宋" w:hint="eastAsia"/>
          <w:sz w:val="30"/>
          <w:szCs w:val="30"/>
        </w:rPr>
        <w:t>章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 xml:space="preserve">； 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>
        <w:rPr>
          <w:rFonts w:ascii="宋体" w:hAnsi="宋体" w:hint="eastAsia"/>
          <w:sz w:val="30"/>
          <w:szCs w:val="30"/>
        </w:rPr>
        <w:t>*</w:t>
      </w:r>
      <w:r>
        <w:rPr>
          <w:rFonts w:ascii="仿宋" w:eastAsia="仿宋" w:hAnsi="仿宋"/>
          <w:sz w:val="30"/>
          <w:szCs w:val="30"/>
        </w:rPr>
        <w:t>企业相关</w:t>
      </w:r>
      <w:r>
        <w:rPr>
          <w:rFonts w:ascii="仿宋" w:eastAsia="仿宋" w:hAnsi="仿宋" w:hint="eastAsia"/>
          <w:sz w:val="30"/>
          <w:szCs w:val="30"/>
        </w:rPr>
        <w:t>管理</w:t>
      </w:r>
      <w:r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（包括工作流程管理、企业文化、企业品牌发展战略、广告审查管理制度、</w:t>
      </w:r>
      <w:r>
        <w:rPr>
          <w:rFonts w:ascii="仿宋" w:eastAsia="仿宋" w:hAnsi="仿宋"/>
          <w:sz w:val="30"/>
          <w:szCs w:val="30"/>
        </w:rPr>
        <w:t>质量</w:t>
      </w:r>
      <w:r>
        <w:rPr>
          <w:rFonts w:ascii="仿宋" w:eastAsia="仿宋" w:hAnsi="仿宋" w:hint="eastAsia"/>
          <w:sz w:val="30"/>
          <w:szCs w:val="30"/>
        </w:rPr>
        <w:t>及</w:t>
      </w:r>
      <w:r>
        <w:rPr>
          <w:rFonts w:ascii="仿宋" w:eastAsia="仿宋" w:hAnsi="仿宋"/>
          <w:sz w:val="30"/>
          <w:szCs w:val="30"/>
        </w:rPr>
        <w:t>安全管理制</w:t>
      </w:r>
      <w:r>
        <w:rPr>
          <w:rFonts w:ascii="仿宋" w:eastAsia="仿宋" w:hAnsi="仿宋" w:hint="eastAsia"/>
          <w:sz w:val="30"/>
          <w:szCs w:val="30"/>
        </w:rPr>
        <w:t>度等）；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</w:t>
      </w:r>
      <w:r w:rsidRPr="009B75BC"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申请设计</w:t>
      </w:r>
      <w:r>
        <w:rPr>
          <w:rFonts w:ascii="仿宋" w:eastAsia="仿宋" w:hAnsi="仿宋"/>
          <w:sz w:val="30"/>
          <w:szCs w:val="30"/>
        </w:rPr>
        <w:t>制作类（</w:t>
      </w:r>
      <w:r>
        <w:rPr>
          <w:rFonts w:ascii="仿宋" w:eastAsia="仿宋" w:hAnsi="仿宋" w:hint="eastAsia"/>
          <w:sz w:val="30"/>
          <w:szCs w:val="30"/>
        </w:rPr>
        <w:t>标识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的企业须提供ISO9001证书和</w:t>
      </w:r>
      <w:r>
        <w:rPr>
          <w:rFonts w:ascii="仿宋" w:eastAsia="仿宋" w:hAnsi="仿宋"/>
          <w:sz w:val="30"/>
          <w:szCs w:val="30"/>
        </w:rPr>
        <w:t>安全生</w:t>
      </w:r>
      <w:r>
        <w:rPr>
          <w:rFonts w:ascii="仿宋" w:eastAsia="仿宋" w:hAnsi="仿宋" w:hint="eastAsia"/>
          <w:sz w:val="30"/>
          <w:szCs w:val="30"/>
        </w:rPr>
        <w:t>产</w:t>
      </w:r>
      <w:r>
        <w:rPr>
          <w:rFonts w:ascii="仿宋" w:eastAsia="仿宋" w:hAnsi="仿宋"/>
          <w:sz w:val="30"/>
          <w:szCs w:val="30"/>
        </w:rPr>
        <w:t>许</w:t>
      </w:r>
      <w:r>
        <w:rPr>
          <w:rFonts w:ascii="仿宋" w:eastAsia="仿宋" w:hAnsi="仿宋" w:hint="eastAsia"/>
          <w:sz w:val="30"/>
          <w:szCs w:val="30"/>
        </w:rPr>
        <w:t>可</w:t>
      </w:r>
      <w:r>
        <w:rPr>
          <w:rFonts w:ascii="仿宋" w:eastAsia="仿宋" w:hAnsi="仿宋"/>
          <w:sz w:val="30"/>
          <w:szCs w:val="30"/>
        </w:rPr>
        <w:t>证</w:t>
      </w:r>
      <w:r>
        <w:rPr>
          <w:rFonts w:ascii="仿宋" w:eastAsia="仿宋" w:hAnsi="仿宋" w:hint="eastAsia"/>
          <w:sz w:val="30"/>
          <w:szCs w:val="30"/>
        </w:rPr>
        <w:t xml:space="preserve">（加盖公章）； 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</w:t>
      </w:r>
      <w:r>
        <w:rPr>
          <w:rFonts w:ascii="仿宋" w:eastAsia="仿宋" w:hAnsi="仿宋"/>
          <w:sz w:val="30"/>
          <w:szCs w:val="30"/>
        </w:rPr>
        <w:t>、2024</w:t>
      </w:r>
      <w:r>
        <w:rPr>
          <w:rFonts w:ascii="仿宋" w:eastAsia="仿宋" w:hAnsi="仿宋" w:hint="eastAsia"/>
          <w:sz w:val="30"/>
          <w:szCs w:val="30"/>
        </w:rPr>
        <w:t>和202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度</w:t>
      </w:r>
      <w:r>
        <w:rPr>
          <w:rFonts w:ascii="仿宋" w:eastAsia="仿宋" w:hAnsi="仿宋" w:hint="eastAsia"/>
          <w:sz w:val="30"/>
          <w:szCs w:val="30"/>
        </w:rPr>
        <w:t>会计</w:t>
      </w:r>
      <w:r>
        <w:rPr>
          <w:rFonts w:ascii="仿宋" w:eastAsia="仿宋" w:hAnsi="仿宋"/>
          <w:sz w:val="30"/>
          <w:szCs w:val="30"/>
        </w:rPr>
        <w:t>师事务</w:t>
      </w:r>
      <w:r>
        <w:rPr>
          <w:rFonts w:ascii="仿宋" w:eastAsia="仿宋" w:hAnsi="仿宋" w:hint="eastAsia"/>
          <w:sz w:val="30"/>
          <w:szCs w:val="30"/>
        </w:rPr>
        <w:t>所</w:t>
      </w:r>
      <w:r>
        <w:rPr>
          <w:rFonts w:ascii="仿宋" w:eastAsia="仿宋" w:hAnsi="仿宋"/>
          <w:sz w:val="30"/>
          <w:szCs w:val="30"/>
        </w:rPr>
        <w:t>审计</w:t>
      </w:r>
      <w:r>
        <w:rPr>
          <w:rFonts w:ascii="仿宋" w:eastAsia="仿宋" w:hAnsi="仿宋" w:hint="eastAsia"/>
          <w:sz w:val="30"/>
          <w:szCs w:val="30"/>
        </w:rPr>
        <w:t>报告(须带</w:t>
      </w:r>
      <w:r>
        <w:rPr>
          <w:rFonts w:ascii="仿宋" w:eastAsia="仿宋" w:hAnsi="仿宋"/>
          <w:sz w:val="30"/>
          <w:szCs w:val="30"/>
        </w:rPr>
        <w:t>二维码，</w:t>
      </w:r>
      <w:r>
        <w:rPr>
          <w:rFonts w:ascii="仿宋" w:eastAsia="仿宋" w:hAnsi="仿宋" w:hint="eastAsia"/>
          <w:sz w:val="30"/>
          <w:szCs w:val="30"/>
        </w:rPr>
        <w:t>每</w:t>
      </w:r>
      <w:r>
        <w:rPr>
          <w:rFonts w:ascii="仿宋" w:eastAsia="仿宋" w:hAnsi="仿宋"/>
          <w:sz w:val="30"/>
          <w:szCs w:val="30"/>
        </w:rPr>
        <w:t>页</w:t>
      </w:r>
      <w:r>
        <w:rPr>
          <w:rFonts w:ascii="仿宋" w:eastAsia="仿宋" w:hAnsi="仿宋" w:hint="eastAsia"/>
          <w:sz w:val="30"/>
          <w:szCs w:val="30"/>
        </w:rPr>
        <w:t>加</w:t>
      </w:r>
      <w:r>
        <w:rPr>
          <w:rFonts w:ascii="仿宋" w:eastAsia="仿宋" w:hAnsi="仿宋"/>
          <w:sz w:val="30"/>
          <w:szCs w:val="30"/>
        </w:rPr>
        <w:t>盖公章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盖骑缝</w:t>
      </w:r>
      <w:r>
        <w:rPr>
          <w:rFonts w:ascii="仿宋" w:eastAsia="仿宋" w:hAnsi="仿宋" w:hint="eastAsia"/>
          <w:sz w:val="30"/>
          <w:szCs w:val="30"/>
        </w:rPr>
        <w:t>章)；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</w:t>
      </w:r>
      <w:r>
        <w:rPr>
          <w:rFonts w:ascii="仿宋" w:eastAsia="仿宋" w:hAnsi="仿宋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和202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度</w:t>
      </w:r>
      <w:r>
        <w:rPr>
          <w:rFonts w:ascii="仿宋" w:eastAsia="仿宋" w:hAnsi="仿宋" w:hint="eastAsia"/>
          <w:sz w:val="30"/>
          <w:szCs w:val="30"/>
        </w:rPr>
        <w:t>企业</w:t>
      </w:r>
      <w:r>
        <w:rPr>
          <w:rFonts w:ascii="仿宋" w:eastAsia="仿宋" w:hAnsi="仿宋"/>
          <w:sz w:val="30"/>
          <w:szCs w:val="30"/>
        </w:rPr>
        <w:t>增值税纳税</w:t>
      </w:r>
      <w:r>
        <w:rPr>
          <w:rFonts w:ascii="仿宋" w:eastAsia="仿宋" w:hAnsi="仿宋" w:hint="eastAsia"/>
          <w:sz w:val="30"/>
          <w:szCs w:val="30"/>
        </w:rPr>
        <w:t>申报</w:t>
      </w:r>
      <w:r>
        <w:rPr>
          <w:rFonts w:ascii="仿宋" w:eastAsia="仿宋" w:hAnsi="仿宋"/>
          <w:sz w:val="30"/>
          <w:szCs w:val="30"/>
        </w:rPr>
        <w:t>表</w:t>
      </w:r>
      <w:r>
        <w:rPr>
          <w:rFonts w:ascii="仿宋" w:eastAsia="仿宋" w:hAnsi="仿宋" w:hint="eastAsia"/>
          <w:sz w:val="30"/>
          <w:szCs w:val="30"/>
        </w:rPr>
        <w:t>（每页</w:t>
      </w:r>
      <w:r>
        <w:rPr>
          <w:rFonts w:ascii="仿宋" w:eastAsia="仿宋" w:hAnsi="仿宋"/>
          <w:sz w:val="30"/>
          <w:szCs w:val="30"/>
        </w:rPr>
        <w:t>加盖公</w:t>
      </w:r>
      <w:r>
        <w:rPr>
          <w:rFonts w:ascii="仿宋" w:eastAsia="仿宋" w:hAnsi="仿宋" w:hint="eastAsia"/>
          <w:sz w:val="30"/>
          <w:szCs w:val="30"/>
        </w:rPr>
        <w:t>章）；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</w:t>
      </w:r>
      <w:bookmarkStart w:id="0" w:name="OLE_LINK16"/>
      <w:bookmarkStart w:id="1" w:name="OLE_LINK17"/>
      <w:r w:rsidRPr="005677B1"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4</w:t>
      </w:r>
      <w:r w:rsidRPr="005677B1">
        <w:rPr>
          <w:rFonts w:ascii="仿宋" w:eastAsia="仿宋" w:hAnsi="仿宋" w:hint="eastAsia"/>
          <w:sz w:val="30"/>
          <w:szCs w:val="30"/>
        </w:rPr>
        <w:t>和</w:t>
      </w:r>
      <w:r w:rsidRPr="00414AE0"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5</w:t>
      </w:r>
      <w:r w:rsidRPr="00414AE0">
        <w:rPr>
          <w:rFonts w:ascii="仿宋" w:eastAsia="仿宋" w:hAnsi="仿宋" w:hint="eastAsia"/>
          <w:sz w:val="30"/>
          <w:szCs w:val="30"/>
        </w:rPr>
        <w:t>年</w:t>
      </w:r>
      <w:bookmarkEnd w:id="0"/>
      <w:bookmarkEnd w:id="1"/>
      <w:r>
        <w:rPr>
          <w:rFonts w:ascii="仿宋" w:eastAsia="仿宋" w:hAnsi="仿宋" w:hint="eastAsia"/>
          <w:sz w:val="30"/>
          <w:szCs w:val="30"/>
        </w:rPr>
        <w:t>度</w:t>
      </w:r>
      <w:r w:rsidRPr="00AD3467">
        <w:rPr>
          <w:rFonts w:ascii="仿宋" w:eastAsia="仿宋" w:hAnsi="仿宋" w:hint="eastAsia"/>
          <w:sz w:val="30"/>
          <w:szCs w:val="30"/>
        </w:rPr>
        <w:t>社会</w:t>
      </w:r>
      <w:r w:rsidRPr="009C2FA6">
        <w:rPr>
          <w:rFonts w:ascii="仿宋" w:eastAsia="仿宋" w:hAnsi="仿宋"/>
          <w:sz w:val="30"/>
          <w:szCs w:val="30"/>
        </w:rPr>
        <w:t>保险</w:t>
      </w:r>
      <w:r w:rsidRPr="009C2FA6">
        <w:rPr>
          <w:rFonts w:ascii="仿宋" w:eastAsia="仿宋" w:hAnsi="仿宋" w:hint="eastAsia"/>
          <w:sz w:val="30"/>
          <w:szCs w:val="30"/>
        </w:rPr>
        <w:t>缴纳</w:t>
      </w:r>
      <w:r w:rsidRPr="009C2FA6">
        <w:rPr>
          <w:rFonts w:ascii="仿宋" w:eastAsia="仿宋" w:hAnsi="仿宋"/>
          <w:sz w:val="30"/>
          <w:szCs w:val="30"/>
        </w:rPr>
        <w:t>情况表</w:t>
      </w:r>
      <w:r w:rsidRPr="00C9759A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每年各</w:t>
      </w:r>
      <w:r w:rsidRPr="00414AE0">
        <w:rPr>
          <w:rFonts w:ascii="仿宋" w:eastAsia="仿宋" w:hAnsi="仿宋"/>
          <w:sz w:val="30"/>
          <w:szCs w:val="30"/>
        </w:rPr>
        <w:t>提供</w:t>
      </w:r>
      <w:r w:rsidRPr="00CE2EC9">
        <w:rPr>
          <w:rFonts w:ascii="仿宋" w:eastAsia="仿宋" w:hAnsi="仿宋" w:hint="eastAsia"/>
          <w:sz w:val="30"/>
          <w:szCs w:val="30"/>
        </w:rPr>
        <w:t>一</w:t>
      </w:r>
      <w:r w:rsidRPr="00CE2EC9">
        <w:rPr>
          <w:rFonts w:ascii="仿宋" w:eastAsia="仿宋" w:hAnsi="仿宋"/>
          <w:sz w:val="30"/>
          <w:szCs w:val="30"/>
        </w:rPr>
        <w:t>个月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加盖公章</w:t>
      </w:r>
      <w:r w:rsidRPr="00467E5B"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</w:t>
      </w:r>
      <w:r>
        <w:rPr>
          <w:rFonts w:ascii="宋体" w:hAnsi="宋体" w:hint="eastAsia"/>
          <w:sz w:val="30"/>
          <w:szCs w:val="30"/>
        </w:rPr>
        <w:t>*</w:t>
      </w:r>
      <w:r>
        <w:rPr>
          <w:rFonts w:ascii="仿宋" w:eastAsia="仿宋" w:hAnsi="仿宋"/>
          <w:sz w:val="30"/>
          <w:szCs w:val="30"/>
        </w:rPr>
        <w:t>企业广告审查员资格培训证书；</w:t>
      </w:r>
    </w:p>
    <w:p w:rsidR="0095263F" w:rsidRPr="00585CC6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 w:rsidRPr="00467E5B">
        <w:rPr>
          <w:rFonts w:ascii="仿宋" w:eastAsia="仿宋" w:hAnsi="仿宋" w:hint="eastAsia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一、</w:t>
      </w:r>
      <w:r>
        <w:rPr>
          <w:rFonts w:ascii="宋体" w:hAnsi="宋体" w:hint="eastAsia"/>
          <w:sz w:val="30"/>
          <w:szCs w:val="30"/>
        </w:rPr>
        <w:t>*</w:t>
      </w:r>
      <w:r w:rsidRPr="002F4C5F">
        <w:rPr>
          <w:rFonts w:ascii="仿宋" w:eastAsia="仿宋" w:hAnsi="仿宋"/>
          <w:sz w:val="30"/>
          <w:szCs w:val="30"/>
        </w:rPr>
        <w:t>2024</w:t>
      </w:r>
      <w:r w:rsidRPr="002F4C5F">
        <w:rPr>
          <w:rFonts w:ascii="仿宋" w:eastAsia="仿宋" w:hAnsi="仿宋" w:hint="eastAsia"/>
          <w:sz w:val="30"/>
          <w:szCs w:val="30"/>
        </w:rPr>
        <w:t>和2</w:t>
      </w:r>
      <w:r w:rsidRPr="002F4C5F">
        <w:rPr>
          <w:rFonts w:ascii="仿宋" w:eastAsia="仿宋" w:hAnsi="仿宋"/>
          <w:sz w:val="30"/>
          <w:szCs w:val="30"/>
        </w:rPr>
        <w:t>025</w:t>
      </w:r>
      <w:r w:rsidRPr="002F4C5F">
        <w:rPr>
          <w:rFonts w:ascii="仿宋" w:eastAsia="仿宋" w:hAnsi="仿宋" w:hint="eastAsia"/>
          <w:sz w:val="30"/>
          <w:szCs w:val="30"/>
        </w:rPr>
        <w:t>年度</w:t>
      </w:r>
      <w:r>
        <w:rPr>
          <w:rFonts w:ascii="仿宋" w:eastAsia="仿宋" w:hAnsi="仿宋" w:hint="eastAsia"/>
          <w:sz w:val="30"/>
          <w:szCs w:val="30"/>
        </w:rPr>
        <w:t>企业</w:t>
      </w:r>
      <w:r>
        <w:rPr>
          <w:rFonts w:ascii="仿宋" w:eastAsia="仿宋" w:hAnsi="仿宋"/>
          <w:sz w:val="30"/>
          <w:szCs w:val="30"/>
        </w:rPr>
        <w:t>申请综合服务类、设计制作类和数字营销类证明商标的收入证明</w:t>
      </w:r>
      <w:r>
        <w:rPr>
          <w:rFonts w:ascii="仿宋" w:eastAsia="仿宋" w:hAnsi="仿宋" w:hint="eastAsia"/>
          <w:sz w:val="30"/>
          <w:szCs w:val="30"/>
        </w:rPr>
        <w:t>。如，策划创意、设计制作、公关活动等</w:t>
      </w:r>
      <w:r>
        <w:rPr>
          <w:rFonts w:ascii="仿宋" w:eastAsia="仿宋" w:hAnsi="仿宋"/>
          <w:sz w:val="30"/>
          <w:szCs w:val="30"/>
        </w:rPr>
        <w:t>服务项目合同文本以及与其相对应的给客户开具的发票</w:t>
      </w:r>
      <w:r>
        <w:rPr>
          <w:rFonts w:ascii="仿宋" w:eastAsia="仿宋" w:hAnsi="仿宋" w:hint="eastAsia"/>
          <w:sz w:val="30"/>
          <w:szCs w:val="30"/>
        </w:rPr>
        <w:t>（合同每</w:t>
      </w:r>
      <w:r>
        <w:rPr>
          <w:rFonts w:ascii="仿宋" w:eastAsia="仿宋" w:hAnsi="仿宋"/>
          <w:sz w:val="30"/>
          <w:szCs w:val="30"/>
        </w:rPr>
        <w:t>页加盖公章）；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十二、</w:t>
      </w:r>
      <w:bookmarkStart w:id="2" w:name="OLE_LINK18"/>
      <w:bookmarkStart w:id="3" w:name="OLE_LINK19"/>
      <w:r>
        <w:rPr>
          <w:rFonts w:ascii="仿宋" w:eastAsia="仿宋" w:hAnsi="仿宋" w:hint="eastAsia"/>
          <w:sz w:val="30"/>
          <w:szCs w:val="30"/>
        </w:rPr>
        <w:t>2024和202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bookmarkEnd w:id="2"/>
      <w:bookmarkEnd w:id="3"/>
      <w:r>
        <w:rPr>
          <w:rFonts w:ascii="仿宋" w:eastAsia="仿宋" w:hAnsi="仿宋" w:hint="eastAsia"/>
          <w:sz w:val="30"/>
          <w:szCs w:val="30"/>
        </w:rPr>
        <w:t>度企业</w:t>
      </w:r>
      <w:r>
        <w:rPr>
          <w:rFonts w:ascii="仿宋" w:eastAsia="仿宋" w:hAnsi="仿宋"/>
          <w:sz w:val="30"/>
          <w:szCs w:val="30"/>
        </w:rPr>
        <w:t>品牌</w:t>
      </w:r>
      <w:r>
        <w:rPr>
          <w:rFonts w:ascii="仿宋" w:eastAsia="仿宋" w:hAnsi="仿宋" w:hint="eastAsia"/>
          <w:sz w:val="30"/>
          <w:szCs w:val="30"/>
        </w:rPr>
        <w:t>（客户）</w:t>
      </w:r>
      <w:r>
        <w:rPr>
          <w:rFonts w:ascii="仿宋" w:eastAsia="仿宋" w:hAnsi="仿宋"/>
          <w:sz w:val="30"/>
          <w:szCs w:val="30"/>
        </w:rPr>
        <w:t>服务的证</w:t>
      </w:r>
      <w:r>
        <w:rPr>
          <w:rFonts w:ascii="仿宋" w:eastAsia="仿宋" w:hAnsi="仿宋" w:hint="eastAsia"/>
          <w:sz w:val="30"/>
          <w:szCs w:val="30"/>
        </w:rPr>
        <w:t>明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包括品牌服务起</w:t>
      </w:r>
      <w:r>
        <w:rPr>
          <w:rFonts w:ascii="仿宋" w:eastAsia="仿宋" w:hAnsi="仿宋"/>
          <w:sz w:val="30"/>
          <w:szCs w:val="30"/>
        </w:rPr>
        <w:t>止时间</w:t>
      </w:r>
      <w:r>
        <w:rPr>
          <w:rFonts w:ascii="仿宋" w:eastAsia="仿宋" w:hAnsi="仿宋" w:hint="eastAsia"/>
          <w:sz w:val="30"/>
          <w:szCs w:val="30"/>
        </w:rPr>
        <w:t>、内容、服务质量和效果（客户盖章签署）;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十三、</w:t>
      </w:r>
      <w:r w:rsidRPr="007C5106"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2024和2025年度企业员工培训费的相关证明（如，中</w:t>
      </w:r>
      <w:r>
        <w:rPr>
          <w:rFonts w:ascii="仿宋" w:eastAsia="仿宋" w:hAnsi="仿宋"/>
          <w:sz w:val="30"/>
          <w:szCs w:val="30"/>
        </w:rPr>
        <w:t>广</w:t>
      </w:r>
      <w:r>
        <w:rPr>
          <w:rFonts w:ascii="仿宋" w:eastAsia="仿宋" w:hAnsi="仿宋" w:hint="eastAsia"/>
          <w:sz w:val="30"/>
          <w:szCs w:val="30"/>
        </w:rPr>
        <w:t>协等行业协会组织的相关培训的证书、财务发票等证明材料）；</w:t>
      </w:r>
    </w:p>
    <w:p w:rsidR="0095263F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十四、企业制作或发布公益广告的证明(如,照片等)；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十五、企业对公益事业贡献的证明材料，（如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证书、证明文件以及捐款票据等）；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十六、企业</w:t>
      </w:r>
      <w:r>
        <w:rPr>
          <w:rFonts w:ascii="仿宋" w:eastAsia="仿宋" w:hAnsi="仿宋"/>
          <w:sz w:val="30"/>
          <w:szCs w:val="30"/>
        </w:rPr>
        <w:t>参与行业大型活动情况证明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十七、</w:t>
      </w:r>
      <w:r>
        <w:rPr>
          <w:rFonts w:ascii="仿宋" w:eastAsia="仿宋" w:hAnsi="仿宋"/>
          <w:sz w:val="30"/>
          <w:szCs w:val="30"/>
        </w:rPr>
        <w:t>企业获得荣誉称号的</w:t>
      </w:r>
      <w:r>
        <w:rPr>
          <w:rFonts w:ascii="仿宋" w:eastAsia="仿宋" w:hAnsi="仿宋" w:hint="eastAsia"/>
          <w:sz w:val="30"/>
          <w:szCs w:val="30"/>
        </w:rPr>
        <w:t>证书</w:t>
      </w:r>
      <w:r>
        <w:rPr>
          <w:rFonts w:ascii="仿宋" w:eastAsia="仿宋" w:hAnsi="仿宋"/>
          <w:sz w:val="30"/>
          <w:szCs w:val="30"/>
        </w:rPr>
        <w:t>和奖牌</w:t>
      </w:r>
      <w:r>
        <w:rPr>
          <w:rFonts w:ascii="仿宋" w:eastAsia="仿宋" w:hAnsi="仿宋" w:hint="eastAsia"/>
          <w:sz w:val="30"/>
          <w:szCs w:val="30"/>
        </w:rPr>
        <w:t>（如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证书扫描</w:t>
      </w:r>
      <w:r>
        <w:rPr>
          <w:rFonts w:ascii="仿宋" w:eastAsia="仿宋" w:hAnsi="仿宋"/>
          <w:sz w:val="30"/>
          <w:szCs w:val="30"/>
        </w:rPr>
        <w:t>件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奖牌</w:t>
      </w:r>
      <w:r>
        <w:rPr>
          <w:rFonts w:ascii="仿宋" w:eastAsia="仿宋" w:hAnsi="仿宋" w:hint="eastAsia"/>
          <w:sz w:val="30"/>
          <w:szCs w:val="30"/>
        </w:rPr>
        <w:t>照片等）；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八、企业</w:t>
      </w:r>
      <w:r>
        <w:rPr>
          <w:rFonts w:ascii="仿宋" w:eastAsia="仿宋" w:hAnsi="仿宋"/>
          <w:sz w:val="30"/>
          <w:szCs w:val="30"/>
        </w:rPr>
        <w:t>近3年</w:t>
      </w:r>
      <w:r>
        <w:rPr>
          <w:rFonts w:ascii="仿宋" w:eastAsia="仿宋" w:hAnsi="仿宋" w:hint="eastAsia"/>
          <w:sz w:val="30"/>
          <w:szCs w:val="30"/>
        </w:rPr>
        <w:t>（2</w:t>
      </w:r>
      <w:r>
        <w:rPr>
          <w:rFonts w:ascii="仿宋" w:eastAsia="仿宋" w:hAnsi="仿宋"/>
          <w:sz w:val="30"/>
          <w:szCs w:val="30"/>
        </w:rPr>
        <w:t>023-2025</w:t>
      </w:r>
      <w:r>
        <w:rPr>
          <w:rFonts w:ascii="仿宋" w:eastAsia="仿宋" w:hAnsi="仿宋" w:hint="eastAsia"/>
          <w:sz w:val="30"/>
          <w:szCs w:val="30"/>
        </w:rPr>
        <w:t>年度）国</w:t>
      </w:r>
      <w:r>
        <w:rPr>
          <w:rFonts w:ascii="仿宋" w:eastAsia="仿宋" w:hAnsi="仿宋"/>
          <w:sz w:val="30"/>
          <w:szCs w:val="30"/>
        </w:rPr>
        <w:t>内外广告作品获等级奖的证书和相关的获奖证明</w:t>
      </w:r>
      <w:r>
        <w:rPr>
          <w:rFonts w:ascii="仿宋" w:eastAsia="仿宋" w:hAnsi="仿宋" w:hint="eastAsia"/>
          <w:sz w:val="30"/>
          <w:szCs w:val="30"/>
        </w:rPr>
        <w:t>（如，</w:t>
      </w:r>
      <w:r>
        <w:rPr>
          <w:rFonts w:ascii="仿宋" w:eastAsia="仿宋" w:hAnsi="仿宋"/>
          <w:sz w:val="30"/>
          <w:szCs w:val="30"/>
        </w:rPr>
        <w:t>中国</w:t>
      </w:r>
      <w:r>
        <w:rPr>
          <w:rFonts w:ascii="仿宋" w:eastAsia="仿宋" w:hAnsi="仿宋" w:hint="eastAsia"/>
          <w:sz w:val="30"/>
          <w:szCs w:val="30"/>
        </w:rPr>
        <w:t>国</w:t>
      </w:r>
      <w:r>
        <w:rPr>
          <w:rFonts w:ascii="仿宋" w:eastAsia="仿宋" w:hAnsi="仿宋"/>
          <w:sz w:val="30"/>
          <w:szCs w:val="30"/>
        </w:rPr>
        <w:t>际广告节长城奖、黄河奖证书</w:t>
      </w:r>
      <w:r>
        <w:rPr>
          <w:rFonts w:ascii="仿宋" w:eastAsia="仿宋" w:hAnsi="仿宋" w:hint="eastAsia"/>
          <w:sz w:val="30"/>
          <w:szCs w:val="30"/>
        </w:rPr>
        <w:t>等），</w:t>
      </w:r>
      <w:r w:rsidRPr="009C2FA6">
        <w:rPr>
          <w:rFonts w:ascii="仿宋" w:eastAsia="仿宋" w:hAnsi="仿宋"/>
          <w:sz w:val="30"/>
          <w:szCs w:val="30"/>
        </w:rPr>
        <w:t>标识企业需提供获得的</w:t>
      </w:r>
      <w:r w:rsidRPr="009C2FA6">
        <w:rPr>
          <w:rFonts w:ascii="仿宋" w:eastAsia="仿宋" w:hAnsi="仿宋" w:hint="eastAsia"/>
          <w:sz w:val="30"/>
          <w:szCs w:val="30"/>
        </w:rPr>
        <w:t>专利</w:t>
      </w:r>
      <w:r w:rsidRPr="00C9759A">
        <w:rPr>
          <w:rFonts w:ascii="仿宋" w:eastAsia="仿宋" w:hAnsi="仿宋"/>
          <w:sz w:val="30"/>
          <w:szCs w:val="30"/>
        </w:rPr>
        <w:t>证书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九、企业</w:t>
      </w:r>
      <w:r>
        <w:rPr>
          <w:rFonts w:ascii="仿宋" w:eastAsia="仿宋" w:hAnsi="仿宋"/>
          <w:sz w:val="30"/>
          <w:szCs w:val="30"/>
        </w:rPr>
        <w:t>成功实施的广告</w:t>
      </w:r>
      <w:r>
        <w:rPr>
          <w:rFonts w:ascii="仿宋" w:eastAsia="仿宋" w:hAnsi="仿宋" w:hint="eastAsia"/>
          <w:sz w:val="30"/>
          <w:szCs w:val="30"/>
        </w:rPr>
        <w:t>（或标识）</w:t>
      </w:r>
      <w:r>
        <w:rPr>
          <w:rFonts w:ascii="仿宋" w:eastAsia="仿宋" w:hAnsi="仿宋"/>
          <w:sz w:val="30"/>
          <w:szCs w:val="30"/>
        </w:rPr>
        <w:t>案例</w:t>
      </w:r>
      <w:r w:rsidRPr="00CE2EC9">
        <w:rPr>
          <w:rFonts w:ascii="仿宋" w:eastAsia="仿宋" w:hAnsi="仿宋"/>
          <w:sz w:val="32"/>
          <w:szCs w:val="32"/>
        </w:rPr>
        <w:t>（</w:t>
      </w:r>
      <w:r w:rsidRPr="00CE2EC9">
        <w:rPr>
          <w:rFonts w:ascii="仿宋" w:eastAsia="仿宋" w:hAnsi="仿宋" w:hint="eastAsia"/>
          <w:sz w:val="32"/>
          <w:szCs w:val="32"/>
        </w:rPr>
        <w:t>申请</w:t>
      </w:r>
      <w:r w:rsidRPr="00CE2EC9">
        <w:rPr>
          <w:rFonts w:ascii="Arial" w:eastAsia="华文中宋" w:hAnsi="Arial" w:cs="Arial"/>
          <w:sz w:val="30"/>
          <w:szCs w:val="30"/>
        </w:rPr>
        <w:t xml:space="preserve"> “CNAA</w:t>
      </w:r>
      <w:r w:rsidRPr="00CE2EC9">
        <w:rPr>
          <w:rFonts w:ascii="宋体" w:hAnsi="宋体" w:cs="宋体" w:hint="eastAsia"/>
          <w:sz w:val="30"/>
          <w:szCs w:val="30"/>
        </w:rPr>
        <w:t>Ⅰ</w:t>
      </w:r>
      <w:r w:rsidRPr="00CE2EC9">
        <w:rPr>
          <w:rFonts w:ascii="Arial" w:eastAsia="华文中宋" w:hAnsi="Arial" w:cs="Arial"/>
          <w:sz w:val="30"/>
          <w:szCs w:val="30"/>
        </w:rPr>
        <w:t>”</w:t>
      </w:r>
      <w:r w:rsidRPr="009C2FA6">
        <w:rPr>
          <w:rFonts w:ascii="仿宋" w:eastAsia="仿宋" w:hAnsi="仿宋" w:hint="eastAsia"/>
          <w:sz w:val="30"/>
          <w:szCs w:val="30"/>
        </w:rPr>
        <w:t>提供3</w:t>
      </w:r>
      <w:r w:rsidRPr="00CE2EC9">
        <w:rPr>
          <w:rFonts w:ascii="仿宋" w:eastAsia="仿宋" w:hAnsi="仿宋" w:hint="eastAsia"/>
          <w:sz w:val="30"/>
          <w:szCs w:val="30"/>
        </w:rPr>
        <w:t>个</w:t>
      </w:r>
      <w:r w:rsidRPr="009C2FA6">
        <w:rPr>
          <w:rFonts w:ascii="仿宋" w:eastAsia="仿宋" w:hAnsi="仿宋" w:hint="eastAsia"/>
          <w:sz w:val="30"/>
          <w:szCs w:val="30"/>
        </w:rPr>
        <w:t>案例，</w:t>
      </w:r>
      <w:r w:rsidRPr="00CE2EC9">
        <w:rPr>
          <w:rFonts w:ascii="Arial" w:eastAsia="华文中宋" w:hAnsi="Arial" w:cs="Arial"/>
          <w:sz w:val="30"/>
          <w:szCs w:val="30"/>
        </w:rPr>
        <w:t>“CNAA</w:t>
      </w:r>
      <w:r w:rsidRPr="00CE2EC9">
        <w:rPr>
          <w:rFonts w:ascii="Arial" w:eastAsia="华文中宋" w:hAnsi="Arial" w:cs="Arial" w:hint="eastAsia"/>
          <w:sz w:val="30"/>
          <w:szCs w:val="30"/>
        </w:rPr>
        <w:t>Ⅱ</w:t>
      </w:r>
      <w:r w:rsidRPr="00CE2EC9">
        <w:rPr>
          <w:rFonts w:ascii="Arial" w:eastAsia="华文中宋" w:hAnsi="Arial" w:cs="Arial"/>
          <w:sz w:val="30"/>
          <w:szCs w:val="30"/>
        </w:rPr>
        <w:t>”</w:t>
      </w:r>
      <w:r w:rsidRPr="00CE2EC9">
        <w:rPr>
          <w:rFonts w:ascii="仿宋" w:eastAsia="仿宋" w:hAnsi="仿宋" w:hint="eastAsia"/>
          <w:sz w:val="30"/>
          <w:szCs w:val="30"/>
        </w:rPr>
        <w:t>提供</w:t>
      </w:r>
      <w:r w:rsidRPr="009C2FA6">
        <w:rPr>
          <w:rFonts w:ascii="仿宋" w:eastAsia="仿宋" w:hAnsi="仿宋" w:hint="eastAsia"/>
          <w:sz w:val="30"/>
          <w:szCs w:val="30"/>
        </w:rPr>
        <w:t>2</w:t>
      </w:r>
      <w:r w:rsidRPr="00CE2EC9">
        <w:rPr>
          <w:rFonts w:ascii="仿宋" w:eastAsia="仿宋" w:hAnsi="仿宋" w:hint="eastAsia"/>
          <w:sz w:val="30"/>
          <w:szCs w:val="30"/>
        </w:rPr>
        <w:t>个</w:t>
      </w:r>
      <w:r w:rsidRPr="009C2FA6">
        <w:rPr>
          <w:rFonts w:ascii="仿宋" w:eastAsia="仿宋" w:hAnsi="仿宋" w:hint="eastAsia"/>
          <w:sz w:val="30"/>
          <w:szCs w:val="30"/>
        </w:rPr>
        <w:t>案例，</w:t>
      </w:r>
      <w:r w:rsidRPr="00CE2EC9">
        <w:rPr>
          <w:rFonts w:ascii="Arial" w:eastAsia="华文中宋" w:hAnsi="Arial" w:cs="Arial"/>
          <w:sz w:val="30"/>
          <w:szCs w:val="30"/>
        </w:rPr>
        <w:t>“CNAA</w:t>
      </w:r>
      <w:r w:rsidRPr="00CE2EC9">
        <w:rPr>
          <w:rFonts w:ascii="Arial" w:eastAsia="华文中宋" w:hAnsi="Arial" w:cs="Arial" w:hint="eastAsia"/>
          <w:sz w:val="30"/>
          <w:szCs w:val="30"/>
        </w:rPr>
        <w:t>Ⅲ</w:t>
      </w:r>
      <w:r w:rsidRPr="00CE2EC9">
        <w:rPr>
          <w:rFonts w:ascii="Arial" w:eastAsia="华文中宋" w:hAnsi="Arial" w:cs="Arial"/>
          <w:sz w:val="30"/>
          <w:szCs w:val="30"/>
        </w:rPr>
        <w:t>”</w:t>
      </w:r>
      <w:r w:rsidRPr="00CE2EC9">
        <w:rPr>
          <w:rFonts w:ascii="仿宋" w:eastAsia="仿宋" w:hAnsi="仿宋" w:hint="eastAsia"/>
          <w:sz w:val="30"/>
          <w:szCs w:val="30"/>
        </w:rPr>
        <w:t>提供1</w:t>
      </w:r>
      <w:r w:rsidRPr="009C2FA6">
        <w:rPr>
          <w:rFonts w:ascii="仿宋" w:eastAsia="仿宋" w:hAnsi="仿宋" w:hint="eastAsia"/>
          <w:sz w:val="30"/>
          <w:szCs w:val="30"/>
        </w:rPr>
        <w:t>案例）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95263F" w:rsidRPr="00810C92" w:rsidRDefault="0095263F" w:rsidP="0095263F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、企业</w:t>
      </w:r>
      <w:r>
        <w:rPr>
          <w:rFonts w:ascii="仿宋" w:eastAsia="仿宋" w:hAnsi="仿宋"/>
          <w:sz w:val="30"/>
          <w:szCs w:val="30"/>
        </w:rPr>
        <w:t>成功实施广告</w:t>
      </w:r>
      <w:r>
        <w:rPr>
          <w:rFonts w:ascii="仿宋" w:eastAsia="仿宋" w:hAnsi="仿宋" w:hint="eastAsia"/>
          <w:sz w:val="30"/>
          <w:szCs w:val="30"/>
        </w:rPr>
        <w:t>（或标识）</w:t>
      </w:r>
      <w:r>
        <w:rPr>
          <w:rFonts w:ascii="仿宋" w:eastAsia="仿宋" w:hAnsi="仿宋"/>
          <w:sz w:val="30"/>
          <w:szCs w:val="30"/>
        </w:rPr>
        <w:t>案例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效果评估报告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第三方机构或客户出具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与提供</w:t>
      </w:r>
      <w:r>
        <w:rPr>
          <w:rFonts w:ascii="仿宋" w:eastAsia="仿宋" w:hAnsi="仿宋" w:hint="eastAsia"/>
          <w:sz w:val="30"/>
          <w:szCs w:val="30"/>
        </w:rPr>
        <w:t>案例相</w:t>
      </w:r>
      <w:r>
        <w:rPr>
          <w:rFonts w:ascii="仿宋" w:eastAsia="仿宋" w:hAnsi="仿宋"/>
          <w:sz w:val="30"/>
          <w:szCs w:val="30"/>
        </w:rPr>
        <w:t>对应</w:t>
      </w:r>
      <w:r>
        <w:rPr>
          <w:rFonts w:ascii="仿宋" w:eastAsia="仿宋" w:hAnsi="仿宋" w:hint="eastAsia"/>
          <w:sz w:val="30"/>
          <w:szCs w:val="30"/>
        </w:rPr>
        <w:t>）；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一、企业</w:t>
      </w:r>
      <w:r>
        <w:rPr>
          <w:rFonts w:ascii="仿宋" w:eastAsia="仿宋" w:hAnsi="仿宋"/>
          <w:sz w:val="30"/>
          <w:szCs w:val="30"/>
        </w:rPr>
        <w:t>参加各级行业组织证</w:t>
      </w:r>
      <w:r>
        <w:rPr>
          <w:rFonts w:ascii="仿宋" w:eastAsia="仿宋" w:hAnsi="仿宋" w:hint="eastAsia"/>
          <w:sz w:val="30"/>
          <w:szCs w:val="30"/>
        </w:rPr>
        <w:t>明(如会员证书等)；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二、《中</w:t>
      </w:r>
      <w:r>
        <w:rPr>
          <w:rFonts w:ascii="仿宋" w:eastAsia="仿宋" w:hAnsi="仿宋"/>
          <w:sz w:val="30"/>
          <w:szCs w:val="30"/>
        </w:rPr>
        <w:t>国广告协会</w:t>
      </w:r>
      <w:r>
        <w:rPr>
          <w:rFonts w:ascii="Arial" w:eastAsia="仿宋" w:hAnsi="Arial" w:cs="Arial"/>
          <w:sz w:val="30"/>
          <w:szCs w:val="30"/>
        </w:rPr>
        <w:t>“CNAA</w:t>
      </w:r>
      <w:r>
        <w:rPr>
          <w:rFonts w:ascii="宋体" w:hAnsi="宋体" w:cs="宋体" w:hint="eastAsia"/>
          <w:sz w:val="30"/>
          <w:szCs w:val="30"/>
        </w:rPr>
        <w:t>Ⅰ</w:t>
      </w:r>
      <w:r>
        <w:rPr>
          <w:rFonts w:ascii="Arial" w:eastAsia="仿宋" w:hAnsi="Arial" w:cs="Arial"/>
          <w:sz w:val="30"/>
          <w:szCs w:val="30"/>
        </w:rPr>
        <w:t>”</w:t>
      </w:r>
      <w:r>
        <w:rPr>
          <w:rFonts w:ascii="Arial" w:eastAsia="仿宋" w:hAnsi="Arial" w:cs="Arial" w:hint="eastAsia"/>
          <w:sz w:val="30"/>
          <w:szCs w:val="30"/>
        </w:rPr>
        <w:t xml:space="preserve"> </w:t>
      </w:r>
      <w:r>
        <w:rPr>
          <w:rFonts w:ascii="Arial" w:eastAsia="仿宋" w:hAnsi="Arial" w:cs="Arial"/>
          <w:sz w:val="30"/>
          <w:szCs w:val="30"/>
        </w:rPr>
        <w:t>“CNAA</w:t>
      </w:r>
      <w:r>
        <w:rPr>
          <w:rFonts w:ascii="宋体" w:hAnsi="宋体" w:cs="宋体" w:hint="eastAsia"/>
          <w:sz w:val="30"/>
          <w:szCs w:val="30"/>
        </w:rPr>
        <w:t>Ⅱ</w:t>
      </w:r>
      <w:r>
        <w:rPr>
          <w:rFonts w:ascii="Arial" w:eastAsia="仿宋" w:hAnsi="Arial" w:cs="Arial"/>
          <w:sz w:val="30"/>
          <w:szCs w:val="30"/>
        </w:rPr>
        <w:t>”</w:t>
      </w:r>
      <w:r>
        <w:rPr>
          <w:rFonts w:ascii="Arial" w:eastAsia="仿宋" w:hAnsi="Arial" w:cs="Arial" w:hint="eastAsia"/>
          <w:sz w:val="30"/>
          <w:szCs w:val="30"/>
        </w:rPr>
        <w:t xml:space="preserve"> </w:t>
      </w:r>
      <w:r>
        <w:rPr>
          <w:rFonts w:ascii="Arial" w:eastAsia="仿宋" w:hAnsi="Arial" w:cs="Arial"/>
          <w:sz w:val="30"/>
          <w:szCs w:val="30"/>
        </w:rPr>
        <w:t>“CNAA</w:t>
      </w:r>
      <w:r>
        <w:rPr>
          <w:rFonts w:ascii="宋体" w:hAnsi="宋体" w:cs="宋体" w:hint="eastAsia"/>
          <w:sz w:val="30"/>
          <w:szCs w:val="30"/>
        </w:rPr>
        <w:t>Ⅲ</w:t>
      </w:r>
      <w:r>
        <w:rPr>
          <w:rFonts w:ascii="Arial" w:eastAsia="仿宋" w:hAnsi="Arial" w:cs="Arial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证明商标申请</w:t>
      </w:r>
      <w:r>
        <w:rPr>
          <w:rFonts w:ascii="仿宋" w:eastAsia="仿宋" w:hAnsi="仿宋" w:hint="eastAsia"/>
          <w:sz w:val="30"/>
          <w:szCs w:val="30"/>
        </w:rPr>
        <w:t>书》（在</w:t>
      </w:r>
      <w:r>
        <w:rPr>
          <w:rFonts w:ascii="仿宋" w:eastAsia="仿宋" w:hAnsi="仿宋"/>
          <w:sz w:val="30"/>
          <w:szCs w:val="30"/>
        </w:rPr>
        <w:t>线生成、下载打印</w:t>
      </w:r>
      <w:r>
        <w:rPr>
          <w:rFonts w:ascii="仿宋" w:eastAsia="仿宋" w:hAnsi="仿宋" w:hint="eastAsia"/>
          <w:sz w:val="30"/>
          <w:szCs w:val="30"/>
        </w:rPr>
        <w:t>、加盖公章后</w:t>
      </w:r>
      <w:r>
        <w:rPr>
          <w:rFonts w:ascii="仿宋" w:eastAsia="仿宋" w:hAnsi="仿宋"/>
          <w:sz w:val="30"/>
          <w:szCs w:val="30"/>
        </w:rPr>
        <w:t>上传系统</w:t>
      </w:r>
      <w:r>
        <w:rPr>
          <w:rFonts w:ascii="仿宋" w:eastAsia="仿宋" w:hAnsi="仿宋" w:hint="eastAsia"/>
          <w:sz w:val="30"/>
          <w:szCs w:val="30"/>
        </w:rPr>
        <w:t>）；</w:t>
      </w:r>
    </w:p>
    <w:p w:rsidR="0095263F" w:rsidRPr="00012B25" w:rsidRDefault="0095263F" w:rsidP="0095263F">
      <w:pPr>
        <w:widowControl/>
        <w:spacing w:line="50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三、</w:t>
      </w:r>
      <w:r w:rsidRPr="00CF77FD">
        <w:rPr>
          <w:rFonts w:ascii="仿宋" w:eastAsia="仿宋" w:hAnsi="仿宋" w:hint="eastAsia"/>
          <w:sz w:val="30"/>
          <w:szCs w:val="30"/>
        </w:rPr>
        <w:t>征</w:t>
      </w:r>
      <w:r w:rsidRPr="00CF77FD">
        <w:rPr>
          <w:rFonts w:ascii="仿宋" w:eastAsia="仿宋" w:hAnsi="仿宋"/>
          <w:sz w:val="30"/>
          <w:szCs w:val="30"/>
        </w:rPr>
        <w:t>信</w:t>
      </w:r>
      <w:r w:rsidRPr="00CF77FD">
        <w:rPr>
          <w:rFonts w:ascii="仿宋" w:eastAsia="仿宋" w:hAnsi="仿宋" w:hint="eastAsia"/>
          <w:sz w:val="30"/>
          <w:szCs w:val="30"/>
        </w:rPr>
        <w:t>报告或注册地广告监管部门意见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加盖公章</w:t>
      </w:r>
      <w:r>
        <w:rPr>
          <w:rFonts w:ascii="仿宋" w:eastAsia="仿宋" w:hAnsi="仿宋" w:hint="eastAsia"/>
          <w:sz w:val="30"/>
          <w:szCs w:val="30"/>
        </w:rPr>
        <w:t>后</w:t>
      </w:r>
      <w:r>
        <w:rPr>
          <w:rFonts w:ascii="仿宋" w:eastAsia="仿宋" w:hAnsi="仿宋"/>
          <w:sz w:val="30"/>
          <w:szCs w:val="30"/>
        </w:rPr>
        <w:t>提交</w:t>
      </w:r>
      <w:r>
        <w:rPr>
          <w:rFonts w:ascii="仿宋" w:eastAsia="仿宋" w:hAnsi="仿宋" w:hint="eastAsia"/>
          <w:sz w:val="30"/>
          <w:szCs w:val="30"/>
        </w:rPr>
        <w:t>申请</w:t>
      </w:r>
      <w:r>
        <w:rPr>
          <w:rFonts w:ascii="仿宋" w:eastAsia="仿宋" w:hAnsi="仿宋"/>
          <w:sz w:val="30"/>
          <w:szCs w:val="30"/>
        </w:rPr>
        <w:t>系统）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95263F" w:rsidRDefault="0095263F" w:rsidP="0095263F">
      <w:pPr>
        <w:spacing w:line="50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四、</w:t>
      </w:r>
      <w:r w:rsidRPr="00A74872">
        <w:rPr>
          <w:rFonts w:ascii="仿宋" w:eastAsia="仿宋" w:hAnsi="仿宋"/>
          <w:sz w:val="30"/>
          <w:szCs w:val="30"/>
        </w:rPr>
        <w:t>*</w:t>
      </w:r>
      <w:r>
        <w:rPr>
          <w:rFonts w:ascii="仿宋" w:eastAsia="仿宋" w:hAnsi="仿宋" w:hint="eastAsia"/>
          <w:sz w:val="30"/>
          <w:szCs w:val="30"/>
        </w:rPr>
        <w:t>证明</w:t>
      </w:r>
      <w:r>
        <w:rPr>
          <w:rFonts w:ascii="仿宋" w:eastAsia="仿宋" w:hAnsi="仿宋"/>
          <w:sz w:val="30"/>
          <w:szCs w:val="30"/>
        </w:rPr>
        <w:t>企业</w:t>
      </w:r>
      <w:r>
        <w:rPr>
          <w:rFonts w:ascii="仿宋" w:eastAsia="仿宋" w:hAnsi="仿宋" w:hint="eastAsia"/>
          <w:sz w:val="30"/>
          <w:szCs w:val="30"/>
        </w:rPr>
        <w:t>综合实力辅助</w:t>
      </w:r>
      <w:r>
        <w:rPr>
          <w:rFonts w:ascii="仿宋" w:eastAsia="仿宋" w:hAnsi="仿宋"/>
          <w:sz w:val="30"/>
          <w:szCs w:val="30"/>
        </w:rPr>
        <w:t>性材料</w:t>
      </w:r>
      <w:r>
        <w:rPr>
          <w:rFonts w:ascii="仿宋" w:eastAsia="仿宋" w:hAnsi="仿宋" w:hint="eastAsia"/>
          <w:sz w:val="30"/>
          <w:szCs w:val="30"/>
        </w:rPr>
        <w:t>。</w:t>
      </w:r>
      <w:bookmarkStart w:id="4" w:name="OLE_LINK9"/>
    </w:p>
    <w:p w:rsidR="0095263F" w:rsidRPr="00432150" w:rsidRDefault="0095263F" w:rsidP="0095263F">
      <w:pPr>
        <w:spacing w:line="500" w:lineRule="exact"/>
        <w:ind w:firstLineChars="250" w:firstLine="753"/>
        <w:rPr>
          <w:rFonts w:ascii="宋体" w:hAnsi="宋体"/>
          <w:b/>
          <w:sz w:val="30"/>
          <w:szCs w:val="30"/>
        </w:rPr>
      </w:pPr>
      <w:bookmarkStart w:id="5" w:name="OLE_LINK7"/>
      <w:bookmarkStart w:id="6" w:name="OLE_LINK8"/>
      <w:r w:rsidRPr="00432150">
        <w:rPr>
          <w:rFonts w:ascii="宋体" w:hAnsi="宋体" w:hint="eastAsia"/>
          <w:b/>
          <w:sz w:val="30"/>
          <w:szCs w:val="30"/>
        </w:rPr>
        <w:t>说明：</w:t>
      </w:r>
    </w:p>
    <w:p w:rsidR="0095263F" w:rsidRPr="004A35E3" w:rsidRDefault="0095263F" w:rsidP="0095263F">
      <w:pPr>
        <w:spacing w:line="50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Pr="004A35E3">
        <w:rPr>
          <w:rFonts w:ascii="仿宋" w:eastAsia="仿宋" w:hAnsi="仿宋" w:hint="eastAsia"/>
          <w:sz w:val="30"/>
          <w:szCs w:val="30"/>
        </w:rPr>
        <w:t>中广协理事及以上级别会员企业</w:t>
      </w:r>
      <w:r>
        <w:rPr>
          <w:rFonts w:ascii="仿宋" w:eastAsia="仿宋" w:hAnsi="仿宋"/>
          <w:sz w:val="30"/>
          <w:szCs w:val="30"/>
        </w:rPr>
        <w:t>再次申请</w:t>
      </w:r>
      <w:r w:rsidRPr="004A35E3">
        <w:rPr>
          <w:rFonts w:ascii="仿宋" w:eastAsia="仿宋" w:hAnsi="仿宋"/>
          <w:sz w:val="30"/>
          <w:szCs w:val="30"/>
        </w:rPr>
        <w:t>“</w:t>
      </w:r>
      <w:r w:rsidRPr="000E4FFA">
        <w:rPr>
          <w:rFonts w:ascii="Arial" w:eastAsia="仿宋" w:hAnsi="Arial" w:cs="Arial"/>
          <w:sz w:val="30"/>
          <w:szCs w:val="30"/>
        </w:rPr>
        <w:t>CNAA</w:t>
      </w:r>
      <w:r w:rsidRPr="000E4FFA">
        <w:rPr>
          <w:rFonts w:ascii="微软雅黑" w:eastAsia="微软雅黑" w:hAnsi="微软雅黑" w:cs="微软雅黑" w:hint="eastAsia"/>
          <w:sz w:val="30"/>
          <w:szCs w:val="30"/>
        </w:rPr>
        <w:t>Ⅰ</w:t>
      </w:r>
      <w:r w:rsidRPr="004A35E3">
        <w:rPr>
          <w:rFonts w:ascii="仿宋" w:eastAsia="仿宋" w:hAnsi="仿宋"/>
          <w:sz w:val="30"/>
          <w:szCs w:val="30"/>
        </w:rPr>
        <w:t>”</w:t>
      </w:r>
      <w:r w:rsidRPr="004A35E3">
        <w:rPr>
          <w:rFonts w:ascii="仿宋" w:eastAsia="仿宋" w:hAnsi="仿宋" w:hint="eastAsia"/>
          <w:sz w:val="30"/>
          <w:szCs w:val="30"/>
        </w:rPr>
        <w:lastRenderedPageBreak/>
        <w:t>证明</w:t>
      </w:r>
      <w:r w:rsidRPr="004A35E3">
        <w:rPr>
          <w:rFonts w:ascii="仿宋" w:eastAsia="仿宋" w:hAnsi="仿宋"/>
          <w:sz w:val="30"/>
          <w:szCs w:val="30"/>
        </w:rPr>
        <w:t>商标</w:t>
      </w:r>
      <w:r>
        <w:rPr>
          <w:rFonts w:ascii="仿宋" w:eastAsia="仿宋" w:hAnsi="仿宋"/>
          <w:sz w:val="30"/>
          <w:szCs w:val="30"/>
        </w:rPr>
        <w:t>，</w:t>
      </w:r>
      <w:bookmarkStart w:id="7" w:name="OLE_LINK20"/>
      <w:bookmarkStart w:id="8" w:name="OLE_LINK21"/>
      <w:r>
        <w:rPr>
          <w:rFonts w:ascii="仿宋" w:eastAsia="仿宋" w:hAnsi="仿宋" w:hint="eastAsia"/>
          <w:sz w:val="30"/>
          <w:szCs w:val="30"/>
        </w:rPr>
        <w:t>且</w:t>
      </w:r>
      <w:r w:rsidRPr="004A35E3">
        <w:rPr>
          <w:rFonts w:ascii="仿宋" w:eastAsia="仿宋" w:hAnsi="仿宋" w:hint="eastAsia"/>
          <w:sz w:val="30"/>
          <w:szCs w:val="30"/>
        </w:rPr>
        <w:t>逾期</w:t>
      </w:r>
      <w:bookmarkEnd w:id="7"/>
      <w:bookmarkEnd w:id="8"/>
      <w:r w:rsidRPr="004A35E3">
        <w:rPr>
          <w:rFonts w:ascii="仿宋" w:eastAsia="仿宋" w:hAnsi="仿宋" w:hint="eastAsia"/>
          <w:sz w:val="30"/>
          <w:szCs w:val="30"/>
        </w:rPr>
        <w:t>未申请时长</w:t>
      </w:r>
      <w:r w:rsidRPr="004A35E3">
        <w:rPr>
          <w:rFonts w:ascii="仿宋" w:eastAsia="仿宋" w:hAnsi="仿宋"/>
          <w:sz w:val="30"/>
          <w:szCs w:val="30"/>
        </w:rPr>
        <w:t>不超过一</w:t>
      </w:r>
      <w:r w:rsidRPr="002F4C5F">
        <w:rPr>
          <w:rFonts w:ascii="仿宋" w:eastAsia="仿宋" w:hAnsi="仿宋"/>
          <w:sz w:val="30"/>
          <w:szCs w:val="30"/>
        </w:rPr>
        <w:t>年</w:t>
      </w:r>
      <w:r w:rsidRPr="002F4C5F">
        <w:rPr>
          <w:rFonts w:ascii="仿宋" w:eastAsia="仿宋" w:hAnsi="仿宋" w:hint="eastAsia"/>
          <w:sz w:val="30"/>
          <w:szCs w:val="30"/>
        </w:rPr>
        <w:t>，</w:t>
      </w:r>
      <w:r w:rsidRPr="002F4C5F">
        <w:rPr>
          <w:rFonts w:ascii="仿宋" w:eastAsia="仿宋" w:hAnsi="仿宋"/>
          <w:sz w:val="30"/>
          <w:szCs w:val="30"/>
        </w:rPr>
        <w:t>企业核心经营及资质情况</w:t>
      </w:r>
      <w:r w:rsidRPr="002F4C5F">
        <w:rPr>
          <w:rFonts w:ascii="仿宋" w:eastAsia="仿宋" w:hAnsi="仿宋"/>
          <w:bCs/>
          <w:sz w:val="30"/>
          <w:szCs w:val="30"/>
        </w:rPr>
        <w:t>无变更</w:t>
      </w:r>
      <w:r w:rsidRPr="002F4C5F">
        <w:rPr>
          <w:rFonts w:ascii="仿宋" w:eastAsia="仿宋" w:hAnsi="仿宋"/>
          <w:sz w:val="30"/>
          <w:szCs w:val="30"/>
        </w:rPr>
        <w:t>的</w:t>
      </w:r>
      <w:r w:rsidRPr="002F4C5F">
        <w:rPr>
          <w:rFonts w:ascii="仿宋" w:eastAsia="仿宋" w:hAnsi="仿宋" w:hint="eastAsia"/>
          <w:sz w:val="30"/>
          <w:szCs w:val="30"/>
        </w:rPr>
        <w:t>，</w:t>
      </w:r>
      <w:r w:rsidRPr="004A35E3">
        <w:rPr>
          <w:rFonts w:ascii="仿宋" w:eastAsia="仿宋" w:hAnsi="仿宋" w:hint="eastAsia"/>
          <w:sz w:val="30"/>
          <w:szCs w:val="30"/>
        </w:rPr>
        <w:t>再次申请同一类证明商标时，</w:t>
      </w:r>
      <w:r>
        <w:rPr>
          <w:rFonts w:ascii="仿宋" w:eastAsia="仿宋" w:hAnsi="仿宋" w:hint="eastAsia"/>
          <w:sz w:val="30"/>
          <w:szCs w:val="30"/>
        </w:rPr>
        <w:t>可免于</w:t>
      </w:r>
      <w:r w:rsidRPr="004A35E3">
        <w:rPr>
          <w:rFonts w:ascii="仿宋" w:eastAsia="仿宋" w:hAnsi="仿宋" w:hint="eastAsia"/>
          <w:sz w:val="30"/>
          <w:szCs w:val="30"/>
        </w:rPr>
        <w:t>提交标注*号的申请材料。</w:t>
      </w:r>
    </w:p>
    <w:p w:rsidR="0095263F" w:rsidRPr="004A35E3" w:rsidRDefault="0095263F" w:rsidP="0095263F">
      <w:pPr>
        <w:spacing w:line="500" w:lineRule="exact"/>
        <w:ind w:firstLineChars="250" w:firstLine="7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Pr="0057180F">
        <w:rPr>
          <w:rFonts w:ascii="仿宋" w:eastAsia="仿宋" w:hAnsi="仿宋" w:hint="eastAsia"/>
          <w:sz w:val="30"/>
          <w:szCs w:val="30"/>
        </w:rPr>
        <w:t xml:space="preserve"> </w:t>
      </w:r>
      <w:bookmarkStart w:id="9" w:name="OLE_LINK22"/>
      <w:bookmarkStart w:id="10" w:name="OLE_LINK23"/>
      <w:r w:rsidRPr="004A35E3">
        <w:rPr>
          <w:rFonts w:ascii="仿宋" w:eastAsia="仿宋" w:hAnsi="仿宋" w:hint="eastAsia"/>
          <w:sz w:val="30"/>
          <w:szCs w:val="30"/>
        </w:rPr>
        <w:t>中广协会员企业申请</w:t>
      </w:r>
      <w:r w:rsidRPr="000E4FFA">
        <w:rPr>
          <w:rFonts w:ascii="Arial" w:eastAsia="仿宋" w:hAnsi="Arial" w:cs="Arial" w:hint="eastAsia"/>
          <w:sz w:val="30"/>
          <w:szCs w:val="30"/>
        </w:rPr>
        <w:t>“</w:t>
      </w:r>
      <w:r w:rsidRPr="000E4FFA">
        <w:rPr>
          <w:rFonts w:ascii="Arial" w:eastAsia="仿宋" w:hAnsi="Arial" w:cs="Arial" w:hint="eastAsia"/>
          <w:sz w:val="30"/>
          <w:szCs w:val="30"/>
        </w:rPr>
        <w:t>CNAA</w:t>
      </w:r>
      <w:r w:rsidRPr="000E4FFA">
        <w:rPr>
          <w:rFonts w:ascii="Arial" w:eastAsia="仿宋" w:hAnsi="Arial" w:cs="Arial" w:hint="eastAsia"/>
          <w:sz w:val="30"/>
          <w:szCs w:val="30"/>
        </w:rPr>
        <w:t>Ⅱ”“</w:t>
      </w:r>
      <w:r w:rsidRPr="000E4FFA">
        <w:rPr>
          <w:rFonts w:ascii="Arial" w:eastAsia="仿宋" w:hAnsi="Arial" w:cs="Arial" w:hint="eastAsia"/>
          <w:sz w:val="30"/>
          <w:szCs w:val="30"/>
        </w:rPr>
        <w:t>CNAA</w:t>
      </w:r>
      <w:r w:rsidRPr="000E4FFA">
        <w:rPr>
          <w:rFonts w:ascii="Arial" w:eastAsia="仿宋" w:hAnsi="Arial" w:cs="Arial" w:hint="eastAsia"/>
          <w:sz w:val="30"/>
          <w:szCs w:val="30"/>
        </w:rPr>
        <w:t>Ⅲ”</w:t>
      </w:r>
      <w:r w:rsidRPr="004A35E3">
        <w:rPr>
          <w:rFonts w:ascii="仿宋" w:eastAsia="仿宋" w:hAnsi="仿宋" w:hint="eastAsia"/>
          <w:sz w:val="30"/>
          <w:szCs w:val="30"/>
        </w:rPr>
        <w:t>证明商标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A35E3">
        <w:rPr>
          <w:rFonts w:ascii="仿宋" w:eastAsia="仿宋" w:hAnsi="仿宋" w:hint="eastAsia"/>
          <w:sz w:val="30"/>
          <w:szCs w:val="30"/>
        </w:rPr>
        <w:t>无需提交标注*号的申请材料。</w:t>
      </w:r>
      <w:bookmarkEnd w:id="9"/>
      <w:bookmarkEnd w:id="10"/>
    </w:p>
    <w:bookmarkEnd w:id="4"/>
    <w:bookmarkEnd w:id="5"/>
    <w:bookmarkEnd w:id="6"/>
    <w:p w:rsidR="0095263F" w:rsidRPr="005B5F4C" w:rsidRDefault="0095263F" w:rsidP="0095263F">
      <w:pPr>
        <w:spacing w:line="500" w:lineRule="exact"/>
        <w:ind w:firstLine="600"/>
        <w:rPr>
          <w:rFonts w:ascii="宋体" w:hAnsi="宋体" w:hint="eastAsia"/>
          <w:sz w:val="30"/>
          <w:szCs w:val="30"/>
        </w:rPr>
      </w:pPr>
      <w:r w:rsidRPr="005B5F4C">
        <w:rPr>
          <w:rFonts w:ascii="宋体" w:hAnsi="宋体"/>
          <w:sz w:val="30"/>
          <w:szCs w:val="30"/>
        </w:rPr>
        <w:t>相关名词解释：</w:t>
      </w:r>
    </w:p>
    <w:p w:rsidR="0095263F" w:rsidRPr="00A578B3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4F44B2">
        <w:rPr>
          <w:rFonts w:ascii="仿宋" w:eastAsia="仿宋" w:hAnsi="仿宋" w:hint="eastAsia"/>
          <w:sz w:val="30"/>
          <w:szCs w:val="30"/>
        </w:rPr>
        <w:t>1</w:t>
      </w:r>
      <w:r w:rsidRPr="004F44B2">
        <w:rPr>
          <w:rFonts w:ascii="仿宋" w:eastAsia="仿宋" w:hAnsi="仿宋"/>
          <w:sz w:val="30"/>
          <w:szCs w:val="30"/>
        </w:rPr>
        <w:t>.</w:t>
      </w:r>
      <w:r w:rsidRPr="004F44B2">
        <w:rPr>
          <w:rFonts w:ascii="仿宋" w:eastAsia="仿宋" w:hAnsi="仿宋" w:hint="eastAsia"/>
          <w:sz w:val="30"/>
          <w:szCs w:val="30"/>
        </w:rPr>
        <w:t>广告营业收入（纳税收入）：广告营业额减去付给媒体单位广告发布费用后的、以计税额为准的实际收入。</w:t>
      </w:r>
    </w:p>
    <w:p w:rsidR="0095263F" w:rsidRPr="00C45F53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707F00">
        <w:rPr>
          <w:rFonts w:ascii="仿宋" w:eastAsia="仿宋" w:hAnsi="仿宋" w:hint="eastAsia"/>
          <w:sz w:val="30"/>
          <w:szCs w:val="30"/>
        </w:rPr>
        <w:t>2</w:t>
      </w:r>
      <w:r w:rsidRPr="00707F00">
        <w:rPr>
          <w:rFonts w:ascii="仿宋" w:eastAsia="仿宋" w:hAnsi="仿宋"/>
          <w:sz w:val="30"/>
          <w:szCs w:val="30"/>
        </w:rPr>
        <w:t>.</w:t>
      </w:r>
      <w:r w:rsidRPr="00707F00">
        <w:rPr>
          <w:rFonts w:ascii="仿宋" w:eastAsia="仿宋" w:hAnsi="仿宋" w:hint="eastAsia"/>
          <w:sz w:val="30"/>
          <w:szCs w:val="30"/>
        </w:rPr>
        <w:t>媒体广告代理收入：在广告营业收入（纳税收入）当中，单一承担媒体广告资源的策划、购买、执行服务所取得的收入（以计税额为准）。</w:t>
      </w:r>
    </w:p>
    <w:p w:rsidR="0095263F" w:rsidRPr="00800787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3765F5">
        <w:rPr>
          <w:rFonts w:ascii="仿宋" w:eastAsia="仿宋" w:hAnsi="仿宋" w:hint="eastAsia"/>
          <w:sz w:val="30"/>
          <w:szCs w:val="30"/>
        </w:rPr>
        <w:t>3</w:t>
      </w:r>
      <w:r w:rsidRPr="001B519A">
        <w:rPr>
          <w:rFonts w:ascii="仿宋" w:eastAsia="仿宋" w:hAnsi="仿宋"/>
          <w:sz w:val="30"/>
          <w:szCs w:val="30"/>
        </w:rPr>
        <w:t>.</w:t>
      </w:r>
      <w:r w:rsidRPr="001B519A">
        <w:rPr>
          <w:rFonts w:ascii="仿宋" w:eastAsia="仿宋" w:hAnsi="仿宋" w:hint="eastAsia"/>
          <w:sz w:val="30"/>
          <w:szCs w:val="30"/>
        </w:rPr>
        <w:t>自有媒体广告发布收入：在广告营业收入（纳税收入）当中，户外、印刷品等自有媒体广告发布的收入（以计税额为准）。</w:t>
      </w:r>
    </w:p>
    <w:p w:rsidR="0095263F" w:rsidRPr="004F44B2" w:rsidRDefault="0095263F" w:rsidP="0095263F">
      <w:pPr>
        <w:spacing w:line="500" w:lineRule="exact"/>
        <w:ind w:firstLine="600"/>
        <w:rPr>
          <w:rFonts w:ascii="仿宋" w:eastAsia="仿宋" w:hAnsi="仿宋" w:hint="eastAsia"/>
          <w:sz w:val="30"/>
          <w:szCs w:val="30"/>
        </w:rPr>
      </w:pPr>
      <w:r w:rsidRPr="00FE3FA1">
        <w:rPr>
          <w:rFonts w:ascii="仿宋" w:eastAsia="仿宋" w:hAnsi="仿宋" w:hint="eastAsia"/>
          <w:sz w:val="30"/>
          <w:szCs w:val="30"/>
        </w:rPr>
        <w:t>4</w:t>
      </w:r>
      <w:r w:rsidRPr="00FE3FA1">
        <w:rPr>
          <w:rFonts w:ascii="仿宋" w:eastAsia="仿宋" w:hAnsi="仿宋"/>
          <w:sz w:val="30"/>
          <w:szCs w:val="30"/>
        </w:rPr>
        <w:t>.</w:t>
      </w:r>
      <w:r w:rsidRPr="00116C0A">
        <w:rPr>
          <w:rFonts w:ascii="仿宋" w:eastAsia="仿宋" w:hAnsi="仿宋" w:hint="eastAsia"/>
          <w:sz w:val="30"/>
          <w:szCs w:val="30"/>
        </w:rPr>
        <w:t>广告营业额：企业从事广告业务（与广告业务无关的其他收入除外）得到的全部实际收入（以给客户开出的发票数额为准）。</w:t>
      </w:r>
    </w:p>
    <w:p w:rsidR="0095263F" w:rsidRDefault="0095263F" w:rsidP="0095263F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A578B3">
        <w:rPr>
          <w:rFonts w:ascii="仿宋" w:eastAsia="仿宋" w:hAnsi="仿宋" w:hint="eastAsia"/>
          <w:sz w:val="30"/>
          <w:szCs w:val="30"/>
        </w:rPr>
        <w:t>5</w:t>
      </w:r>
      <w:r w:rsidRPr="00A578B3">
        <w:rPr>
          <w:rFonts w:ascii="仿宋" w:eastAsia="仿宋" w:hAnsi="仿宋"/>
          <w:sz w:val="30"/>
          <w:szCs w:val="30"/>
        </w:rPr>
        <w:t>.</w:t>
      </w:r>
      <w:r w:rsidRPr="00707F00">
        <w:rPr>
          <w:rFonts w:ascii="仿宋" w:eastAsia="仿宋" w:hAnsi="仿宋" w:hint="eastAsia"/>
          <w:sz w:val="30"/>
          <w:szCs w:val="30"/>
        </w:rPr>
        <w:t>增值税税款：企业上缴的与广告业务有关的增值税税款数额。标识</w:t>
      </w:r>
      <w:r w:rsidRPr="00C45F53">
        <w:rPr>
          <w:rFonts w:ascii="仿宋" w:eastAsia="仿宋" w:hAnsi="仿宋"/>
          <w:sz w:val="30"/>
          <w:szCs w:val="30"/>
        </w:rPr>
        <w:t>企业的营业收入</w:t>
      </w:r>
      <w:r w:rsidRPr="003765F5">
        <w:rPr>
          <w:rFonts w:ascii="仿宋" w:eastAsia="仿宋" w:hAnsi="仿宋" w:hint="eastAsia"/>
          <w:sz w:val="30"/>
          <w:szCs w:val="30"/>
        </w:rPr>
        <w:t>（纳</w:t>
      </w:r>
      <w:r w:rsidRPr="001B519A">
        <w:rPr>
          <w:rFonts w:ascii="仿宋" w:eastAsia="仿宋" w:hAnsi="仿宋"/>
          <w:sz w:val="30"/>
          <w:szCs w:val="30"/>
        </w:rPr>
        <w:t>税收入</w:t>
      </w:r>
      <w:r w:rsidRPr="001B519A">
        <w:rPr>
          <w:rFonts w:ascii="仿宋" w:eastAsia="仿宋" w:hAnsi="仿宋" w:hint="eastAsia"/>
          <w:sz w:val="30"/>
          <w:szCs w:val="30"/>
        </w:rPr>
        <w:t>）</w:t>
      </w:r>
      <w:r w:rsidRPr="00800787">
        <w:rPr>
          <w:rFonts w:ascii="仿宋" w:eastAsia="仿宋" w:hAnsi="仿宋"/>
          <w:sz w:val="30"/>
          <w:szCs w:val="30"/>
        </w:rPr>
        <w:t>：</w:t>
      </w:r>
      <w:r w:rsidRPr="00800787">
        <w:rPr>
          <w:rFonts w:ascii="仿宋" w:eastAsia="仿宋" w:hAnsi="仿宋" w:hint="eastAsia"/>
          <w:sz w:val="30"/>
          <w:szCs w:val="30"/>
        </w:rPr>
        <w:t>企业</w:t>
      </w:r>
      <w:r w:rsidRPr="00FE3FA1">
        <w:rPr>
          <w:rFonts w:ascii="仿宋" w:eastAsia="仿宋" w:hAnsi="仿宋"/>
          <w:sz w:val="30"/>
          <w:szCs w:val="30"/>
        </w:rPr>
        <w:t>全部实际销售收入，</w:t>
      </w:r>
      <w:r w:rsidRPr="00FE3FA1">
        <w:rPr>
          <w:rFonts w:ascii="仿宋" w:eastAsia="仿宋" w:hAnsi="仿宋" w:hint="eastAsia"/>
          <w:sz w:val="30"/>
          <w:szCs w:val="30"/>
        </w:rPr>
        <w:t>以</w:t>
      </w:r>
      <w:r w:rsidRPr="00116C0A">
        <w:rPr>
          <w:rFonts w:ascii="仿宋" w:eastAsia="仿宋" w:hAnsi="仿宋"/>
          <w:sz w:val="30"/>
          <w:szCs w:val="30"/>
        </w:rPr>
        <w:t>计税额为准的实际收入。</w:t>
      </w:r>
    </w:p>
    <w:p w:rsidR="00537D93" w:rsidRPr="0095263F" w:rsidRDefault="0095263F"/>
    <w:sectPr w:rsidR="00537D93" w:rsidRPr="0095263F" w:rsidSect="00DD65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3F"/>
    <w:rsid w:val="005B7542"/>
    <w:rsid w:val="005F795D"/>
    <w:rsid w:val="0095263F"/>
    <w:rsid w:val="00D05011"/>
    <w:rsid w:val="00D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EA3DB95-4D6F-1648-84D5-61928EA1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63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均 吴</dc:creator>
  <cp:keywords/>
  <dc:description/>
  <cp:lastModifiedBy>均 吴</cp:lastModifiedBy>
  <cp:revision>1</cp:revision>
  <dcterms:created xsi:type="dcterms:W3CDTF">2026-05-18T01:29:00Z</dcterms:created>
  <dcterms:modified xsi:type="dcterms:W3CDTF">2026-05-18T01:30:00Z</dcterms:modified>
</cp:coreProperties>
</file>